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66E68" w14:textId="77777777" w:rsidR="005F375A" w:rsidRDefault="005F375A" w:rsidP="00061348">
      <w:pPr>
        <w:rPr>
          <w:rFonts w:ascii="Times" w:eastAsia="Times New Roman" w:hAnsi="Times" w:cs="Times New Roman"/>
          <w:b/>
          <w:color w:val="000000"/>
          <w:sz w:val="48"/>
          <w:szCs w:val="24"/>
        </w:rPr>
      </w:pPr>
    </w:p>
    <w:p w14:paraId="7E767042" w14:textId="77777777" w:rsidR="005F375A" w:rsidRDefault="005F375A" w:rsidP="00061348">
      <w:pPr>
        <w:rPr>
          <w:rFonts w:ascii="Times" w:eastAsia="Times New Roman" w:hAnsi="Times" w:cs="Times New Roman"/>
          <w:b/>
          <w:color w:val="000000"/>
          <w:sz w:val="48"/>
          <w:szCs w:val="24"/>
        </w:rPr>
      </w:pPr>
      <w:r>
        <w:rPr>
          <w:noProof/>
        </w:rPr>
        <w:drawing>
          <wp:inline distT="0" distB="0" distL="0" distR="0" wp14:anchorId="293520BC" wp14:editId="7635822B">
            <wp:extent cx="6309360" cy="1320268"/>
            <wp:effectExtent l="25400" t="0" r="0" b="0"/>
            <wp:docPr id="1" name="Picture 1" descr="369404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9404 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32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D8425" w14:textId="77777777" w:rsidR="005F375A" w:rsidRDefault="005F375A" w:rsidP="00061348">
      <w:pPr>
        <w:rPr>
          <w:rFonts w:ascii="Times" w:eastAsia="Times New Roman" w:hAnsi="Times" w:cs="Times New Roman"/>
          <w:b/>
          <w:color w:val="000000"/>
          <w:sz w:val="48"/>
          <w:szCs w:val="24"/>
        </w:rPr>
      </w:pPr>
    </w:p>
    <w:p w14:paraId="21835623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48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48"/>
          <w:szCs w:val="24"/>
        </w:rPr>
        <w:t>Qualities of Effective</w:t>
      </w:r>
      <w:r>
        <w:rPr>
          <w:rFonts w:ascii="Times" w:eastAsia="Times New Roman" w:hAnsi="Times" w:cs="Times New Roman"/>
          <w:b/>
          <w:color w:val="000000"/>
          <w:sz w:val="48"/>
          <w:szCs w:val="24"/>
        </w:rPr>
        <w:t xml:space="preserve"> </w:t>
      </w:r>
      <w:r w:rsidRPr="00061348">
        <w:rPr>
          <w:rFonts w:ascii="Times" w:eastAsia="Times New Roman" w:hAnsi="Times" w:cs="Times New Roman"/>
          <w:b/>
          <w:color w:val="000000"/>
          <w:sz w:val="48"/>
          <w:szCs w:val="24"/>
        </w:rPr>
        <w:t>School Board Members</w:t>
      </w:r>
    </w:p>
    <w:p w14:paraId="468C3642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Cs w:val="24"/>
        </w:rPr>
      </w:pPr>
    </w:p>
    <w:p w14:paraId="0C0A6F00" w14:textId="77777777" w:rsidR="00061348" w:rsidRPr="00061348" w:rsidRDefault="00061348" w:rsidP="00061348">
      <w:pPr>
        <w:rPr>
          <w:rFonts w:ascii="Times" w:eastAsia="Times New Roman" w:hAnsi="Times" w:cs="Times New Roman"/>
          <w:color w:val="000000"/>
          <w:szCs w:val="24"/>
        </w:rPr>
      </w:pPr>
    </w:p>
    <w:p w14:paraId="0751117E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4C18D4FB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ab/>
        <w:t>• A conviction that public education is important</w:t>
      </w:r>
    </w:p>
    <w:p w14:paraId="6FAF8296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 xml:space="preserve"> </w:t>
      </w:r>
    </w:p>
    <w:p w14:paraId="3B31B9CA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ab/>
        <w:t>• Able to make decisions</w:t>
      </w:r>
    </w:p>
    <w:p w14:paraId="7DB1599D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 xml:space="preserve"> </w:t>
      </w:r>
    </w:p>
    <w:p w14:paraId="17C7D712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ab/>
        <w:t>• Loyalty to the democratic process</w:t>
      </w:r>
    </w:p>
    <w:p w14:paraId="68928AE7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 xml:space="preserve"> </w:t>
      </w:r>
    </w:p>
    <w:p w14:paraId="58E7B70E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ab/>
        <w:t xml:space="preserve">• Time and energy to devote to board business, including </w:t>
      </w: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ab/>
      </w: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ab/>
      </w: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ab/>
        <w:t>board development opportunities</w:t>
      </w:r>
    </w:p>
    <w:p w14:paraId="4C666695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 xml:space="preserve"> </w:t>
      </w:r>
    </w:p>
    <w:p w14:paraId="0F7A3B72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ab/>
        <w:t>• Able to accept the will of the majority</w:t>
      </w:r>
    </w:p>
    <w:p w14:paraId="5F474BAB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 xml:space="preserve"> </w:t>
      </w:r>
    </w:p>
    <w:p w14:paraId="4D2ED55C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ab/>
        <w:t>• Respect for district staff</w:t>
      </w:r>
    </w:p>
    <w:p w14:paraId="18BBF607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 xml:space="preserve"> </w:t>
      </w:r>
    </w:p>
    <w:p w14:paraId="7DDA2895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ab/>
        <w:t>• Able to communicate well with others</w:t>
      </w:r>
    </w:p>
    <w:p w14:paraId="3553C541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 xml:space="preserve"> </w:t>
      </w:r>
    </w:p>
    <w:p w14:paraId="69C32275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  <w:r w:rsidRPr="00061348">
        <w:rPr>
          <w:rFonts w:ascii="Times" w:eastAsia="Times New Roman" w:hAnsi="Times" w:cs="Times New Roman"/>
          <w:b/>
          <w:color w:val="000000"/>
          <w:sz w:val="36"/>
          <w:szCs w:val="24"/>
        </w:rPr>
        <w:tab/>
        <w:t>• Courage</w:t>
      </w:r>
    </w:p>
    <w:p w14:paraId="7E0DC628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7177DCB2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1E5A95B9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142E93D4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59E9F9A4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001AE951" w14:textId="77777777" w:rsidR="00061348" w:rsidRPr="00061348" w:rsidRDefault="00061348" w:rsidP="00061348">
      <w:pPr>
        <w:rPr>
          <w:rFonts w:ascii="Times" w:eastAsia="Times New Roman" w:hAnsi="Times" w:cs="Times New Roman"/>
          <w:b/>
          <w:color w:val="000000"/>
          <w:sz w:val="36"/>
          <w:szCs w:val="24"/>
        </w:rPr>
      </w:pPr>
    </w:p>
    <w:p w14:paraId="237568A6" w14:textId="77777777" w:rsidR="00061348" w:rsidRPr="00061348" w:rsidRDefault="00061348" w:rsidP="00061348">
      <w:pPr>
        <w:rPr>
          <w:rFonts w:ascii="Times" w:eastAsia="Times New Roman" w:hAnsi="Times" w:cs="Times New Roman"/>
          <w:color w:val="000000"/>
          <w:szCs w:val="24"/>
        </w:rPr>
      </w:pPr>
    </w:p>
    <w:p w14:paraId="6A3C5FD3" w14:textId="77777777" w:rsidR="009A31DD" w:rsidRDefault="00061348" w:rsidP="00061348">
      <w:r w:rsidRPr="00061348">
        <w:rPr>
          <w:rFonts w:ascii="Times" w:eastAsia="Times New Roman" w:hAnsi="Times" w:cs="Times New Roman"/>
          <w:i/>
          <w:color w:val="000000"/>
          <w:szCs w:val="24"/>
        </w:rPr>
        <w:tab/>
        <w:t>Minnesota School Boards Association, July 15, 2002.</w:t>
      </w:r>
    </w:p>
    <w:sectPr w:rsidR="009A31DD" w:rsidSect="001A2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432" w:left="1152" w:header="432" w:footer="432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40EC3" w14:textId="77777777" w:rsidR="00085C9A" w:rsidRDefault="00DB7A70">
      <w:r>
        <w:separator/>
      </w:r>
    </w:p>
  </w:endnote>
  <w:endnote w:type="continuationSeparator" w:id="0">
    <w:p w14:paraId="7DB19126" w14:textId="77777777" w:rsidR="00085C9A" w:rsidRDefault="00DB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CB16" w14:textId="77777777" w:rsidR="00061348" w:rsidRDefault="00021081" w:rsidP="004132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13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8F46B" w14:textId="77777777" w:rsidR="00061348" w:rsidRDefault="00061348" w:rsidP="000613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5623D" w14:textId="44F2A7E7" w:rsidR="00061348" w:rsidRDefault="009F6130" w:rsidP="004132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6</w:t>
    </w:r>
    <w:bookmarkStart w:id="0" w:name="_GoBack"/>
    <w:bookmarkEnd w:id="0"/>
  </w:p>
  <w:p w14:paraId="0876AFD5" w14:textId="77777777" w:rsidR="00061348" w:rsidRDefault="00061348" w:rsidP="00061348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3E50" w14:textId="77777777" w:rsidR="001A235F" w:rsidRDefault="001A23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F9C76" w14:textId="77777777" w:rsidR="00085C9A" w:rsidRDefault="00DB7A70">
      <w:r>
        <w:separator/>
      </w:r>
    </w:p>
  </w:footnote>
  <w:footnote w:type="continuationSeparator" w:id="0">
    <w:p w14:paraId="72CD30C5" w14:textId="77777777" w:rsidR="00085C9A" w:rsidRDefault="00DB7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A04F" w14:textId="77777777" w:rsidR="001A235F" w:rsidRDefault="001A23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C62D" w14:textId="77777777" w:rsidR="001A235F" w:rsidRDefault="001A235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4DF9" w14:textId="77777777" w:rsidR="001A235F" w:rsidRDefault="001A2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61348"/>
    <w:rsid w:val="00021081"/>
    <w:rsid w:val="00061348"/>
    <w:rsid w:val="00085C9A"/>
    <w:rsid w:val="001A235F"/>
    <w:rsid w:val="005F375A"/>
    <w:rsid w:val="009F6130"/>
    <w:rsid w:val="00AE2155"/>
    <w:rsid w:val="00DB7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890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1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4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61348"/>
  </w:style>
  <w:style w:type="paragraph" w:styleId="Header">
    <w:name w:val="header"/>
    <w:basedOn w:val="Normal"/>
    <w:link w:val="HeaderChar"/>
    <w:uiPriority w:val="99"/>
    <w:unhideWhenUsed/>
    <w:rsid w:val="005F3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75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Miles</dc:creator>
  <cp:keywords/>
  <cp:lastModifiedBy>Bruce Miles</cp:lastModifiedBy>
  <cp:revision>5</cp:revision>
  <dcterms:created xsi:type="dcterms:W3CDTF">2011-06-28T14:34:00Z</dcterms:created>
  <dcterms:modified xsi:type="dcterms:W3CDTF">2013-10-16T18:44:00Z</dcterms:modified>
</cp:coreProperties>
</file>